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0068" w:rsidP="00BA00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973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Дело № 5-863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-2106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BA0068" w:rsidP="00BA00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hAnsi="Tahoma" w:cs="Tahoma"/>
          <w:b/>
          <w:bCs/>
          <w:sz w:val="20"/>
          <w:szCs w:val="20"/>
        </w:rPr>
        <w:t>86MS0046-01-2026-004931-61</w:t>
      </w:r>
    </w:p>
    <w:p w:rsidR="00BA0068" w:rsidP="00BA0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BA0068" w:rsidP="00BA0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BA0068" w:rsidP="00BA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068" w:rsidP="00BA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г. Нижневартовск                                                                                  14 октября 2026 года</w:t>
      </w:r>
    </w:p>
    <w:p w:rsidR="00BA0068" w:rsidP="00BA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 6 Нижневартовского судебного района города окружного значения Нижневартовска Ханты - Мансийск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автономного округа - Югры Аксенова Е.В., находящийся по адресу: ХМАО-Югра, г. Нижневартовск, ул. Нефтяников,  6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материалы дела об административном правонарушении в отношении:</w:t>
      </w:r>
    </w:p>
    <w:p w:rsidR="00BA0068" w:rsidRP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Лукьянова Руслана Викторовича,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рождения, уроженца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 и проживающего по адресу: 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паспорт: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выдан *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068" w:rsidP="00BA0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BA0068" w:rsidP="00BA00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новлением по делу об административном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№ 18810086240001169740 от 01.05.2026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ч. 4 ст. 12.16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РФ об АП, вступившим в законную силу 13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Лукьянов Р.В. привлечен к административной ответственности в виде штрафа в размере 2250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лей. Получив копию указанного постановления и достоверно зная о необходимости уплатить штраф в соответствии с ним, Лукьянов Р.В., тем не менее, в нарушение требований ст. 32.2 Кодекса РФ об АП в течение 60 дней указанную обязанность не исполнил. </w:t>
      </w:r>
    </w:p>
    <w:p w:rsidR="00BA0068" w:rsidP="00BA006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Лукьянов Р.В.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явился, о месте и времени рассмотрения извещен надлежащим образом. Ходатайство об отложении судебного заседания в порядке, установленном ст. 24.4 Кодекса РФ об АП от Лукьянова Р.В.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мировому судье не поступал</w:t>
      </w:r>
      <w:r>
        <w:rPr>
          <w:rFonts w:ascii="Times New Roman" w:hAnsi="Times New Roman" w:cs="Times New Roman"/>
          <w:sz w:val="24"/>
          <w:szCs w:val="24"/>
        </w:rPr>
        <w:t>о.</w:t>
      </w:r>
    </w:p>
    <w:p w:rsidR="00BA0068" w:rsidP="00BA006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 Лукьянова Р.В., не просившего об отложении рассмотрения дела.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судья, исследовав следующие доказательства по делу: протокол об администр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ативном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86 ХМ 713108 от 13.09.2026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которому Лукьянову Р.В. были разъяснены его процессуальные права, предусмотренные ст. 25.1 Кодекса РФ об АП, а также возможность не свидетельствовать против себя (ст. 51 Конституции РФ), о чем в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ротоколе имеется его подпись; копию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№ 18810086240001169740 от 01.05.2026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которой Лукьянов Р.В. признан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ч. 4 ст. 12.1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РФ об АП, и ему назначено наказание в виде административного штрафа в размере 2250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рублей, с отметкой о вступлении его в законную силу, с разъяснением ему порядка и срока обжалования постановления, порядка и срока уплаты штрафа, о чем в постановл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ении имеются его подписи; карточку операции с ВУ; карточку учета транспортного средства; сведения об административных правонарушениях; сведения ГИС ГМП, согласно которым штраф по постановлению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18810086240001169740 от 01.05.2026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оплачен - приходит к след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ующему, что вина Лукьянова В.Р. в совершении правонарушения, предусмотренного ч. 1 ст. 20.25 Кодекса РФ об АП подтверждается исследованными судом материалами дела об административном правонарушении.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ст. 32.2 Кодекса РФ об АП, администрат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мотренных ст. 31.5 Кодекса РФ об АП.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материалов дела следует, что постановление по делу об административном правонарушении №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188100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86240001169740 от 01.05.2026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вступило в законную силу 13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.05.2026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следовательно, Лукьянов Р.В. обязан был уплатить административный штраф не позднее 11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.07.2026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Штраф не оплачен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Доказательства уплаты штрафа в размере 2250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в течение 60 дней со 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вступления постановления о назначении административного штрафа в законную силу в деле отсутствуют.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ость использования в качестве доказательств, представленные документы не содержат.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Лукьянов Р.В. совершил административное правонарушение, предусмотренное ч. 1 ст. 20.25 Кодекса РФ об АП.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назначении наказания мировой судья учитывает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 административного штрафа в двукратном размере суммы неуплаченного административного штрафа.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ст.ст. 29.9, 29.10, 32.8 Кодекса РФ об АП, мировой судья,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068" w:rsidP="00BA0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BA0068" w:rsidP="00BA00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Лукьянова Руслана Викторовича признать виновным в совершении администрати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4500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(четыре тысячи пятьсот) рублей.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322F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Штраф подлежит уплате в УФК по Ханты - Мансийскому автономному</w:t>
      </w:r>
      <w:r w:rsidRPr="00973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получателя платежа</w:t>
      </w:r>
      <w:r w:rsidRPr="009732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97322F">
        <w:rPr>
          <w:rFonts w:ascii="Times New Roman" w:eastAsia="Times New Roman" w:hAnsi="Times New Roman" w:cs="Times New Roman"/>
          <w:sz w:val="24"/>
          <w:szCs w:val="24"/>
          <w:lang w:eastAsia="ru-RU"/>
        </w:rPr>
        <w:t>03100643000000018700, наименование банка получателя платежа: ОКЦ № 8 УГУ Банка России//УФК по Ханты - Мансийскому автономному округу - Югре г. Ханты-Мансийск, номер кор./сч. банка получателя платежа: 40102810245370000007, КБК 72011601203019000140, БИК 0071</w:t>
      </w:r>
      <w:r w:rsidRPr="00973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62163, ОКТМО 71875000, УИИ </w:t>
      </w:r>
      <w:r w:rsidRPr="0097322F" w:rsidR="0097322F">
        <w:rPr>
          <w:rFonts w:ascii="Times New Roman" w:eastAsia="Times New Roman" w:hAnsi="Times New Roman" w:cs="Times New Roman"/>
          <w:sz w:val="24"/>
          <w:szCs w:val="24"/>
          <w:lang w:eastAsia="ru-RU"/>
        </w:rPr>
        <w:t>0412365400465008632620150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онную силу либо со дня истечения срока отсрочки или срока рассрочки, предусмотренных ст. 31.5 Кодекса РФ об АП.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Квитанцию об оплате штрафа необходимо представить мировому судье судебного участка № 6 Нижневартовского судебного района города окружного значен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 Нижневартовска Ханты - Мансийского автономного округа - Югры по адресу: г. Нижневартовск, ул. Нефтяников, д. 6, каб. 128.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об АП.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9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</w:t>
      </w:r>
      <w:r>
        <w:rPr>
          <w:rFonts w:ascii="Times New Roman" w:eastAsia="Times New Roman" w:hAnsi="Times New Roman" w:cs="Times New Roman"/>
          <w:color w:val="000099"/>
          <w:sz w:val="24"/>
          <w:szCs w:val="24"/>
          <w:lang w:eastAsia="ru-RU"/>
        </w:rPr>
        <w:t>.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Е.В. Аксенова </w:t>
      </w: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0068" w:rsidP="00BA00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</w:p>
    <w:p w:rsidR="0051688D"/>
    <w:sectPr w:rsidSect="00BA006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D1"/>
    <w:rsid w:val="001F18D1"/>
    <w:rsid w:val="0051688D"/>
    <w:rsid w:val="0097322F"/>
    <w:rsid w:val="00BA0068"/>
    <w:rsid w:val="00FF2DD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856D841-4B76-4D3F-A91F-4EB71DA5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068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0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